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Works Cited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"Vladimir Lenin Biography." </w:t>
      </w:r>
      <w:r w:rsidDel="00000000" w:rsidR="00000000" w:rsidRPr="00000000">
        <w:rPr>
          <w:i w:val="1"/>
          <w:sz w:val="24"/>
          <w:szCs w:val="24"/>
          <w:rtl w:val="0"/>
        </w:rPr>
        <w:t xml:space="preserve">Bio.com</w:t>
      </w:r>
      <w:r w:rsidDel="00000000" w:rsidR="00000000" w:rsidRPr="00000000">
        <w:rPr>
          <w:sz w:val="24"/>
          <w:szCs w:val="24"/>
          <w:rtl w:val="0"/>
        </w:rPr>
        <w:t xml:space="preserve">. A&amp;E Networks Television, n.d. Web. 16  Oct. 2015.        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 </w:t>
      </w:r>
      <w:r w:rsidDel="00000000" w:rsidR="00000000" w:rsidRPr="00000000">
        <w:rPr>
          <w:i w:val="1"/>
          <w:sz w:val="24"/>
          <w:szCs w:val="24"/>
          <w:rtl w:val="0"/>
        </w:rPr>
        <w:t xml:space="preserve">BBC News</w:t>
      </w:r>
      <w:r w:rsidDel="00000000" w:rsidR="00000000" w:rsidRPr="00000000">
        <w:rPr>
          <w:sz w:val="24"/>
          <w:szCs w:val="24"/>
          <w:rtl w:val="0"/>
        </w:rPr>
        <w:t xml:space="preserve">. BBC, n.d. Web. 21  Oct. 2015.     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               Prominent Russians: Vladimir Lenin." </w:t>
      </w:r>
      <w:r w:rsidDel="00000000" w:rsidR="00000000" w:rsidRPr="00000000">
        <w:rPr>
          <w:i w:val="1"/>
          <w:sz w:val="24"/>
          <w:szCs w:val="24"/>
          <w:rtl w:val="0"/>
        </w:rPr>
        <w:t xml:space="preserve">Vladimir Lenin – Russiapedia Leaders Prominent Russians</w:t>
      </w:r>
      <w:r w:rsidDel="00000000" w:rsidR="00000000" w:rsidRPr="00000000">
        <w:rPr>
          <w:sz w:val="24"/>
          <w:szCs w:val="24"/>
          <w:rtl w:val="0"/>
        </w:rPr>
        <w:t xml:space="preserve">. N.p., n.d. Web. 22 Oct. 2015.                      </w:t>
        <w:tab/>
        <w:tab/>
        <w:tab/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